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C9" w:rsidRDefault="00ED29C9" w:rsidP="00ED29C9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Форма</w:t>
      </w:r>
    </w:p>
    <w:p w:rsidR="00ED29C9" w:rsidRDefault="00ED29C9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51798E" w:rsidTr="001F07C3">
        <w:tc>
          <w:tcPr>
            <w:tcW w:w="9071" w:type="dxa"/>
          </w:tcPr>
          <w:p w:rsidR="0051798E" w:rsidRDefault="0051798E" w:rsidP="001F07C3">
            <w:pPr>
              <w:pStyle w:val="ConsPlusNormal"/>
              <w:jc w:val="center"/>
            </w:pPr>
            <w:r>
              <w:t>Заявление</w:t>
            </w:r>
          </w:p>
          <w:p w:rsidR="0051798E" w:rsidRDefault="0051798E" w:rsidP="001F07C3">
            <w:pPr>
              <w:pStyle w:val="ConsPlusNormal"/>
              <w:jc w:val="center"/>
            </w:pPr>
            <w:r>
              <w:t>о государственной аккредитации образовательной деятельности</w:t>
            </w:r>
          </w:p>
        </w:tc>
      </w:tr>
    </w:tbl>
    <w:p w:rsidR="0051798E" w:rsidRDefault="0051798E" w:rsidP="0051798E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5556"/>
      </w:tblGrid>
      <w:tr w:rsidR="0051798E" w:rsidTr="001F07C3">
        <w:tc>
          <w:tcPr>
            <w:tcW w:w="3175" w:type="dxa"/>
            <w:vMerge w:val="restart"/>
          </w:tcPr>
          <w:p w:rsidR="0051798E" w:rsidRDefault="0051798E" w:rsidP="001F07C3">
            <w:pPr>
              <w:pStyle w:val="ConsPlusNormal"/>
            </w:pPr>
            <w:r>
              <w:t>Представляется</w:t>
            </w:r>
          </w:p>
          <w:p w:rsidR="0051798E" w:rsidRDefault="0051798E" w:rsidP="001F07C3">
            <w:pPr>
              <w:pStyle w:val="ConsPlusNormal"/>
            </w:pPr>
            <w:r>
              <w:t xml:space="preserve">в </w:t>
            </w:r>
            <w:proofErr w:type="spellStart"/>
            <w:r>
              <w:t>аккредитационный</w:t>
            </w:r>
            <w:proofErr w:type="spellEnd"/>
            <w:r>
              <w:t xml:space="preserve"> орган</w:t>
            </w:r>
          </w:p>
        </w:tc>
        <w:tc>
          <w:tcPr>
            <w:tcW w:w="340" w:type="dxa"/>
            <w:vMerge w:val="restart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3175" w:type="dxa"/>
            <w:vMerge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  <w:vMerge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 xml:space="preserve">полное наименование </w:t>
            </w:r>
            <w:proofErr w:type="spellStart"/>
            <w:r>
              <w:t>аккредитационного</w:t>
            </w:r>
            <w:proofErr w:type="spellEnd"/>
            <w:r>
              <w:t xml:space="preserve"> органа</w:t>
            </w: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 заявителе</w:t>
            </w: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 филиале</w:t>
            </w: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3175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</w:tbl>
    <w:p w:rsidR="0051798E" w:rsidRDefault="0051798E" w:rsidP="0051798E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63"/>
        <w:gridCol w:w="598"/>
        <w:gridCol w:w="763"/>
        <w:gridCol w:w="541"/>
        <w:gridCol w:w="673"/>
        <w:gridCol w:w="574"/>
        <w:gridCol w:w="794"/>
        <w:gridCol w:w="283"/>
        <w:gridCol w:w="511"/>
        <w:gridCol w:w="340"/>
        <w:gridCol w:w="789"/>
        <w:gridCol w:w="454"/>
        <w:gridCol w:w="458"/>
        <w:gridCol w:w="1020"/>
      </w:tblGrid>
      <w:tr w:rsidR="0051798E" w:rsidTr="001F07C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8E" w:rsidRDefault="0051798E" w:rsidP="001F07C3">
            <w:pPr>
              <w:pStyle w:val="ConsPlusNormal"/>
              <w:jc w:val="both"/>
            </w:pPr>
            <w:r>
              <w:t>Предоставление государственной аккредитации образовательной деятельности необходимо в отношении: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уровня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укрупненной группы профессий, специальностей и направлений подготовки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направления подготовки, специальности, профессии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области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области или вида профессиональной деятельности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об основных общеобразовательных программах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8E" w:rsidRDefault="0051798E" w:rsidP="001F07C3">
            <w:pPr>
              <w:pStyle w:val="ConsPlusNormal"/>
              <w:jc w:val="center"/>
            </w:pPr>
            <w:r>
              <w:t xml:space="preserve">Наименование основной </w:t>
            </w:r>
            <w:r>
              <w:lastRenderedPageBreak/>
              <w:t>общеобразовательной программы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lastRenderedPageBreak/>
              <w:t xml:space="preserve">Количество обучающихся по формам обучения, </w:t>
            </w:r>
            <w:r>
              <w:lastRenderedPageBreak/>
              <w:t>чел.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Очная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Заочная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0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 xml:space="preserve">Сведения о заявлении о предоставлении лицензии на осуществление образовательной деятельности (о внесении изменений в реестр лицензий на осуществление </w:t>
            </w:r>
            <w:r w:rsidR="00943306">
              <w:t>образовательной деятельности</w:t>
            </w:r>
            <w:r>
              <w:t>) по реализации основных общеобразовательных программ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70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 xml:space="preserve">дата направления в </w:t>
            </w:r>
            <w:proofErr w:type="spellStart"/>
            <w:r>
              <w:t>аккредитационный</w:t>
            </w:r>
            <w:proofErr w:type="spellEnd"/>
            <w:r>
              <w:t xml:space="preserve"> орган (заполняется в случае отсутствия лицензии на осуществление образовательной деятельности по реализации основных общеобразовательных программ)</w:t>
            </w:r>
          </w:p>
        </w:tc>
      </w:tr>
      <w:tr w:rsidR="0051798E" w:rsidTr="001F07C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 реализации основных общеобразовательных программ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 образовательной программы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Сведения о федеральном государственном образовательном стандарте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 юридического лица, с которым заключен договор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1798E" w:rsidRDefault="0051798E" w:rsidP="001F07C3">
            <w:pPr>
              <w:pStyle w:val="ConsPlusNormal"/>
            </w:pPr>
            <w: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да/нет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 педагогических работниках, участвующих в реализации образовательной программы, и лицах, привлекаемых к реализации образовательной программы на иных условиях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 учебных предметов, учебных курсов (в том числе внеурочной деятельности), учебных модулей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 наличии первой или высшей квалификационной категории, ученой степени и (или) ученого звания (в том числе богословских ученой степени и звания)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 повышении квалификации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об обеспеченности каждого обучающегося учебником из фе</w:t>
            </w:r>
            <w:r w:rsidR="00943306">
              <w:t>дерального перечня учебников</w:t>
            </w:r>
            <w:r>
              <w:t>, по каждому учебному предмету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Класс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 учебного предмета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Автор, название, место издания, издательство, год издания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Количество экземпляров, шт.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Количество обучающихся, одновременно изучающих учебный предмет, чел.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8E" w:rsidRDefault="0051798E" w:rsidP="001F07C3">
            <w:pPr>
              <w:pStyle w:val="ConsPlusNormal"/>
              <w:jc w:val="center"/>
            </w:pPr>
            <w:r>
              <w:t>Количество экземпляров учебной литературы на одного обучающегося, шт.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4.7.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договор об обеспечении доступа к информационно-телекоммуникационной сети "Интернет"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доступ к цифровой (электронной) библиотеке и (или) иным электронным образовательным ресурсам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доступ к электронной системе учета обучающихся, учета и хранения их образовательных результатов (электронный журнал, электронный дневник)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доступ к электронному портфолио обучающихся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доступ к учебному плану, рабочим программам учебных предметов, учебных курсов (в том числе внеурочной деятельности), учебных модулей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личный кабинет в федеральной государственной информ</w:t>
            </w:r>
            <w:r w:rsidR="00943306">
              <w:t>ационной системе "Моя школа"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об основных профессиональных образовательных программах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 xml:space="preserve">Код и наименование основной профессиональной </w:t>
            </w:r>
            <w:r>
              <w:lastRenderedPageBreak/>
              <w:t>образовательной программы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lastRenderedPageBreak/>
              <w:t>Уровень образования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Количество обучающихся по формам обучения, чел.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Очная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Заочная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6.1.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 образовательной программы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6.2.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Сведения о федеральном государственном образовательном стандарте</w:t>
            </w: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 юридического лица, с которым заключен договор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1798E" w:rsidRDefault="0051798E" w:rsidP="001F07C3">
            <w:pPr>
              <w:pStyle w:val="ConsPlusNormal"/>
            </w:pPr>
            <w: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да/нет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да/нет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6.6.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 профессиональных модулей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Условия привлечения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Сведения о трудовом стаже, год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Объем учебной нагрузки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Количество часов, час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Доля ставки, %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6.7.</w:t>
            </w:r>
          </w:p>
        </w:tc>
        <w:tc>
          <w:tcPr>
            <w:tcW w:w="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6.8.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 xml:space="preserve"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</w:t>
            </w:r>
            <w:r>
              <w:lastRenderedPageBreak/>
              <w:t>"Интернет", подтверждающую наличие электронной 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договор об обеспечении доступа к информационно-телекоммуникационной сети "Интернет"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доступ к цифровой (электронной) библиотеке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доступ к электронной системе учета обучающихся, учета и хранения их образовательных результатов (электронный журнал)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доступ к цифровой (электронной) библиотеке и (или) иным электронным образовательным ресурсам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личный кабинет в федеральной государственной информационной системе "Моя школа"</w:t>
            </w:r>
          </w:p>
        </w:tc>
      </w:tr>
      <w:tr w:rsidR="0051798E" w:rsidTr="001F07C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bookmarkStart w:id="0" w:name="_GoBack"/>
            <w:bookmarkEnd w:id="0"/>
            <w:r>
              <w:t>11.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  <w:r>
              <w:t>Запрос о выдаче выписки из государственной информационной системы "Реестр организаций, осуществляющих образовательную деятельность по имеющим государственную аккредитацию</w:t>
            </w:r>
            <w:r w:rsidR="00943306">
              <w:t xml:space="preserve"> образовательным программам"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да/нет</w:t>
            </w:r>
          </w:p>
        </w:tc>
      </w:tr>
    </w:tbl>
    <w:p w:rsidR="0051798E" w:rsidRDefault="0051798E" w:rsidP="0051798E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51798E" w:rsidTr="001F07C3">
        <w:tc>
          <w:tcPr>
            <w:tcW w:w="1587" w:type="dxa"/>
            <w:vAlign w:val="bottom"/>
          </w:tcPr>
          <w:p w:rsidR="0051798E" w:rsidRDefault="0051798E" w:rsidP="001F07C3">
            <w:pPr>
              <w:pStyle w:val="ConsPlusNormal"/>
            </w:pPr>
            <w:r>
              <w:t>Приложение:</w:t>
            </w:r>
          </w:p>
        </w:tc>
        <w:tc>
          <w:tcPr>
            <w:tcW w:w="7483" w:type="dxa"/>
            <w:tcBorders>
              <w:bottom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1587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7483" w:type="dxa"/>
            <w:tcBorders>
              <w:top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перечень прилагаемых документов</w:t>
            </w:r>
          </w:p>
        </w:tc>
      </w:tr>
    </w:tbl>
    <w:p w:rsidR="0051798E" w:rsidRDefault="0051798E" w:rsidP="0051798E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5839"/>
        <w:gridCol w:w="1644"/>
      </w:tblGrid>
      <w:tr w:rsidR="0051798E" w:rsidTr="001F07C3">
        <w:tc>
          <w:tcPr>
            <w:tcW w:w="1587" w:type="dxa"/>
            <w:vMerge w:val="restart"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1587" w:type="dxa"/>
            <w:vMerge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644" w:type="dxa"/>
            <w:vMerge/>
            <w:tcBorders>
              <w:lef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1587" w:type="dxa"/>
            <w:vMerge/>
            <w:tcBorders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1644" w:type="dxa"/>
            <w:vMerge/>
            <w:tcBorders>
              <w:left w:val="single" w:sz="4" w:space="0" w:color="auto"/>
            </w:tcBorders>
          </w:tcPr>
          <w:p w:rsidR="0051798E" w:rsidRDefault="0051798E" w:rsidP="001F07C3">
            <w:pPr>
              <w:pStyle w:val="ConsPlusNormal"/>
            </w:pPr>
          </w:p>
        </w:tc>
      </w:tr>
      <w:tr w:rsidR="0051798E" w:rsidTr="001F07C3">
        <w:tc>
          <w:tcPr>
            <w:tcW w:w="1587" w:type="dxa"/>
          </w:tcPr>
          <w:p w:rsidR="0051798E" w:rsidRDefault="0051798E" w:rsidP="001F07C3">
            <w:pPr>
              <w:pStyle w:val="ConsPlusNormal"/>
            </w:pPr>
          </w:p>
        </w:tc>
        <w:tc>
          <w:tcPr>
            <w:tcW w:w="5839" w:type="dxa"/>
            <w:tcBorders>
              <w:top w:val="single" w:sz="4" w:space="0" w:color="auto"/>
            </w:tcBorders>
          </w:tcPr>
          <w:p w:rsidR="0051798E" w:rsidRDefault="0051798E" w:rsidP="001F07C3">
            <w:pPr>
              <w:pStyle w:val="ConsPlusNormal"/>
              <w:jc w:val="center"/>
            </w:pPr>
            <w:r>
              <w:t>усиленная квалифицированная электронная подпись/усиленная неквалифицированная электронная подпись уполномоченного должностного лица/индивидуального предпринимателя</w:t>
            </w:r>
          </w:p>
        </w:tc>
        <w:tc>
          <w:tcPr>
            <w:tcW w:w="1644" w:type="dxa"/>
          </w:tcPr>
          <w:p w:rsidR="0051798E" w:rsidRDefault="0051798E" w:rsidP="001F07C3">
            <w:pPr>
              <w:pStyle w:val="ConsPlusNormal"/>
            </w:pPr>
          </w:p>
        </w:tc>
      </w:tr>
    </w:tbl>
    <w:p w:rsidR="00390B6B" w:rsidRDefault="00390B6B" w:rsidP="00943306">
      <w:pPr>
        <w:pStyle w:val="ConsPlusNormal"/>
        <w:spacing w:before="220"/>
        <w:ind w:firstLine="540"/>
        <w:jc w:val="both"/>
      </w:pPr>
    </w:p>
    <w:sectPr w:rsidR="0039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87"/>
    <w:rsid w:val="00390B6B"/>
    <w:rsid w:val="0051798E"/>
    <w:rsid w:val="00796792"/>
    <w:rsid w:val="008B3687"/>
    <w:rsid w:val="00943306"/>
    <w:rsid w:val="00ED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C0A4D-52B4-4FB5-B448-9ACC271F7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79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1059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Людмила Николаевна</dc:creator>
  <cp:keywords/>
  <dc:description/>
  <cp:lastModifiedBy>Попова Людмила Николаевна</cp:lastModifiedBy>
  <cp:revision>5</cp:revision>
  <dcterms:created xsi:type="dcterms:W3CDTF">2026-04-13T11:49:00Z</dcterms:created>
  <dcterms:modified xsi:type="dcterms:W3CDTF">2026-04-13T12:54:00Z</dcterms:modified>
</cp:coreProperties>
</file>